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360" w:lineRule="auto"/>
        <w:ind w:left="720" w:right="1972.7999999999997" w:firstLine="720"/>
        <w:rPr>
          <w:rFonts w:ascii="Roboto" w:cs="Roboto" w:eastAsia="Roboto" w:hAnsi="Roboto"/>
          <w:b w:val="1"/>
          <w:highlight w:val="yellow"/>
        </w:rPr>
      </w:pPr>
      <w:r w:rsidDel="00000000" w:rsidR="00000000" w:rsidRPr="00000000">
        <w:rPr>
          <w:rtl w:val="0"/>
        </w:rPr>
      </w:r>
    </w:p>
    <w:p w:rsidR="00000000" w:rsidDel="00000000" w:rsidP="00000000" w:rsidRDefault="00000000" w:rsidRPr="00000000" w14:paraId="00000002">
      <w:pPr>
        <w:spacing w:line="360" w:lineRule="auto"/>
        <w:ind w:left="720" w:right="1972.7999999999997" w:firstLine="720"/>
        <w:rPr>
          <w:rFonts w:ascii="Roboto" w:cs="Roboto" w:eastAsia="Roboto" w:hAnsi="Roboto"/>
          <w:b w:val="1"/>
        </w:rPr>
      </w:pPr>
      <w:r w:rsidDel="00000000" w:rsidR="00000000" w:rsidRPr="00000000">
        <w:rPr>
          <w:rFonts w:ascii="Roboto" w:cs="Roboto" w:eastAsia="Roboto" w:hAnsi="Roboto"/>
          <w:b w:val="1"/>
          <w:rtl w:val="0"/>
        </w:rPr>
        <w:t xml:space="preserve">Self-Filming</w:t>
      </w:r>
      <w:r w:rsidDel="00000000" w:rsidR="00000000" w:rsidRPr="00000000">
        <w:rPr>
          <w:rFonts w:ascii="Roboto" w:cs="Roboto" w:eastAsia="Roboto" w:hAnsi="Roboto"/>
          <w:b w:val="1"/>
          <w:rtl w:val="0"/>
        </w:rPr>
        <w:t xml:space="preserve"> Recommendations</w:t>
      </w:r>
    </w:p>
    <w:p w:rsidR="00000000" w:rsidDel="00000000" w:rsidP="00000000" w:rsidRDefault="00000000" w:rsidRPr="00000000" w14:paraId="00000003">
      <w:pPr>
        <w:spacing w:line="360" w:lineRule="auto"/>
        <w:ind w:left="720" w:right="1972.7999999999997" w:firstLine="720"/>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004">
      <w:pPr>
        <w:numPr>
          <w:ilvl w:val="0"/>
          <w:numId w:val="1"/>
        </w:numPr>
        <w:spacing w:line="360" w:lineRule="auto"/>
        <w:ind w:left="2160" w:right="1972.7999999999997" w:hanging="360"/>
        <w:rPr>
          <w:rFonts w:ascii="Roboto Light" w:cs="Roboto Light" w:eastAsia="Roboto Light" w:hAnsi="Roboto Light"/>
          <w:u w:val="none"/>
        </w:rPr>
      </w:pPr>
      <w:r w:rsidDel="00000000" w:rsidR="00000000" w:rsidRPr="00000000">
        <w:rPr>
          <w:rFonts w:ascii="Roboto Light" w:cs="Roboto Light" w:eastAsia="Roboto Light" w:hAnsi="Roboto Light"/>
          <w:rtl w:val="0"/>
        </w:rPr>
        <w:t xml:space="preserve">Film with a background free from clutter.</w:t>
      </w:r>
    </w:p>
    <w:p w:rsidR="00000000" w:rsidDel="00000000" w:rsidP="00000000" w:rsidRDefault="00000000" w:rsidRPr="00000000" w14:paraId="00000005">
      <w:pPr>
        <w:numPr>
          <w:ilvl w:val="0"/>
          <w:numId w:val="1"/>
        </w:numPr>
        <w:spacing w:line="360" w:lineRule="auto"/>
        <w:ind w:left="2160" w:right="1972.7999999999997" w:hanging="360"/>
        <w:rPr>
          <w:rFonts w:ascii="Roboto Light" w:cs="Roboto Light" w:eastAsia="Roboto Light" w:hAnsi="Roboto Light"/>
          <w:u w:val="none"/>
        </w:rPr>
      </w:pPr>
      <w:r w:rsidDel="00000000" w:rsidR="00000000" w:rsidRPr="00000000">
        <w:rPr>
          <w:rFonts w:ascii="Roboto Light" w:cs="Roboto Light" w:eastAsia="Roboto Light" w:hAnsi="Roboto Light"/>
          <w:rtl w:val="0"/>
        </w:rPr>
        <w:t xml:space="preserve">Presenting near natural light is helpful but windows and shadows should not be visible in the background. Facing a window can be helpful as long as it isn’t the direct sun. Avoid sitting directly underneath a light to reduce dark pockets on the eyes. Other incandescent light should not appear in the frame.</w:t>
      </w:r>
    </w:p>
    <w:p w:rsidR="00000000" w:rsidDel="00000000" w:rsidP="00000000" w:rsidRDefault="00000000" w:rsidRPr="00000000" w14:paraId="00000006">
      <w:pPr>
        <w:numPr>
          <w:ilvl w:val="0"/>
          <w:numId w:val="1"/>
        </w:numPr>
        <w:spacing w:line="360" w:lineRule="auto"/>
        <w:ind w:left="2160" w:right="1972.7999999999997" w:hanging="360"/>
        <w:rPr>
          <w:rFonts w:ascii="Roboto Light" w:cs="Roboto Light" w:eastAsia="Roboto Light" w:hAnsi="Roboto Light"/>
          <w:u w:val="none"/>
        </w:rPr>
      </w:pPr>
      <w:r w:rsidDel="00000000" w:rsidR="00000000" w:rsidRPr="00000000">
        <w:rPr>
          <w:rFonts w:ascii="Roboto Light" w:cs="Roboto Light" w:eastAsia="Roboto Light" w:hAnsi="Roboto Light"/>
          <w:rtl w:val="0"/>
        </w:rPr>
        <w:t xml:space="preserve">Position the laptop/webcam/mobile phone so the lens is even/level with the presenter’s eyes. This will prevent the ceiling from appearing behind the presenter’s head.</w:t>
      </w:r>
    </w:p>
    <w:p w:rsidR="00000000" w:rsidDel="00000000" w:rsidP="00000000" w:rsidRDefault="00000000" w:rsidRPr="00000000" w14:paraId="00000007">
      <w:pPr>
        <w:numPr>
          <w:ilvl w:val="0"/>
          <w:numId w:val="1"/>
        </w:numPr>
        <w:spacing w:line="360" w:lineRule="auto"/>
        <w:ind w:left="2160" w:right="1972.7999999999997" w:hanging="360"/>
        <w:rPr>
          <w:rFonts w:ascii="Roboto Light" w:cs="Roboto Light" w:eastAsia="Roboto Light" w:hAnsi="Roboto Light"/>
          <w:u w:val="none"/>
        </w:rPr>
      </w:pPr>
      <w:r w:rsidDel="00000000" w:rsidR="00000000" w:rsidRPr="00000000">
        <w:rPr>
          <w:rFonts w:ascii="Roboto Light" w:cs="Roboto Light" w:eastAsia="Roboto Light" w:hAnsi="Roboto Light"/>
          <w:rtl w:val="0"/>
        </w:rPr>
        <w:t xml:space="preserve">Frame yourself so the eyes are ⅓ of the way from the top of the screen and the head and shoulders are centered with plenty of room from edge to edge.</w:t>
      </w:r>
    </w:p>
    <w:p w:rsidR="00000000" w:rsidDel="00000000" w:rsidP="00000000" w:rsidRDefault="00000000" w:rsidRPr="00000000" w14:paraId="00000008">
      <w:pPr>
        <w:spacing w:line="360" w:lineRule="auto"/>
        <w:ind w:left="2160" w:right="1972.7999999999997" w:firstLine="0"/>
        <w:rPr>
          <w:rFonts w:ascii="Roboto Light" w:cs="Roboto Light" w:eastAsia="Roboto Light" w:hAnsi="Roboto Light"/>
        </w:rPr>
      </w:pPr>
      <w:r w:rsidDel="00000000" w:rsidR="00000000" w:rsidRPr="00000000">
        <w:rPr>
          <w:rFonts w:ascii="Roboto Light" w:cs="Roboto Light" w:eastAsia="Roboto Light" w:hAnsi="Roboto Light"/>
        </w:rPr>
        <w:drawing>
          <wp:inline distB="114300" distT="114300" distL="114300" distR="114300">
            <wp:extent cx="2957513" cy="1756492"/>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957513" cy="1756492"/>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numPr>
          <w:ilvl w:val="0"/>
          <w:numId w:val="1"/>
        </w:numPr>
        <w:spacing w:line="360" w:lineRule="auto"/>
        <w:ind w:left="2160" w:right="1972.7999999999997" w:hanging="360"/>
        <w:rPr>
          <w:rFonts w:ascii="Roboto Light" w:cs="Roboto Light" w:eastAsia="Roboto Light" w:hAnsi="Roboto Light"/>
          <w:u w:val="none"/>
        </w:rPr>
      </w:pPr>
      <w:r w:rsidDel="00000000" w:rsidR="00000000" w:rsidRPr="00000000">
        <w:rPr>
          <w:rFonts w:ascii="Roboto Light" w:cs="Roboto Light" w:eastAsia="Roboto Light" w:hAnsi="Roboto Light"/>
          <w:rtl w:val="0"/>
        </w:rPr>
        <w:t xml:space="preserve">Maintain eye contact with the camera lens as much as possible.</w:t>
      </w:r>
    </w:p>
    <w:p w:rsidR="00000000" w:rsidDel="00000000" w:rsidP="00000000" w:rsidRDefault="00000000" w:rsidRPr="00000000" w14:paraId="0000000A">
      <w:pPr>
        <w:numPr>
          <w:ilvl w:val="0"/>
          <w:numId w:val="1"/>
        </w:numPr>
        <w:spacing w:line="360" w:lineRule="auto"/>
        <w:ind w:left="2160" w:right="1972.7999999999997" w:hanging="360"/>
        <w:rPr>
          <w:rFonts w:ascii="Roboto Light" w:cs="Roboto Light" w:eastAsia="Roboto Light" w:hAnsi="Roboto Light"/>
          <w:u w:val="none"/>
        </w:rPr>
      </w:pPr>
      <w:r w:rsidDel="00000000" w:rsidR="00000000" w:rsidRPr="00000000">
        <w:rPr>
          <w:rFonts w:ascii="Roboto Light" w:cs="Roboto Light" w:eastAsia="Roboto Light" w:hAnsi="Roboto Light"/>
          <w:rtl w:val="0"/>
        </w:rPr>
        <w:t xml:space="preserve">Use a microphone if at all possible. Consider how “live” the room sounds. If the room is filled with hard surfaces that sound would bounce off of, consider putting a blanket on the table or floor.</w:t>
      </w:r>
    </w:p>
    <w:p w:rsidR="00000000" w:rsidDel="00000000" w:rsidP="00000000" w:rsidRDefault="00000000" w:rsidRPr="00000000" w14:paraId="0000000B">
      <w:pPr>
        <w:numPr>
          <w:ilvl w:val="0"/>
          <w:numId w:val="1"/>
        </w:numPr>
        <w:spacing w:line="360" w:lineRule="auto"/>
        <w:ind w:left="2160" w:right="1972.7999999999997" w:hanging="360"/>
        <w:rPr>
          <w:rFonts w:ascii="Roboto Light" w:cs="Roboto Light" w:eastAsia="Roboto Light" w:hAnsi="Roboto Light"/>
          <w:u w:val="none"/>
        </w:rPr>
      </w:pPr>
      <w:r w:rsidDel="00000000" w:rsidR="00000000" w:rsidRPr="00000000">
        <w:rPr>
          <w:rFonts w:ascii="Roboto Light" w:cs="Roboto Light" w:eastAsia="Roboto Light" w:hAnsi="Roboto Light"/>
          <w:rtl w:val="0"/>
        </w:rPr>
        <w:t xml:space="preserve">Look at the whites and blacks in the frame. Both colors should still have texture in them. If not, you are either under or overexposed. Fix by adjusting the ambient light in the room or the distances between camera/subject/background.</w:t>
      </w:r>
    </w:p>
    <w:p w:rsidR="00000000" w:rsidDel="00000000" w:rsidP="00000000" w:rsidRDefault="00000000" w:rsidRPr="00000000" w14:paraId="0000000C">
      <w:pPr>
        <w:numPr>
          <w:ilvl w:val="0"/>
          <w:numId w:val="1"/>
        </w:numPr>
        <w:spacing w:line="360" w:lineRule="auto"/>
        <w:ind w:left="2160" w:right="1972.7999999999997" w:hanging="360"/>
        <w:rPr>
          <w:rFonts w:ascii="Roboto Light" w:cs="Roboto Light" w:eastAsia="Roboto Light" w:hAnsi="Roboto Light"/>
          <w:u w:val="none"/>
        </w:rPr>
      </w:pPr>
      <w:r w:rsidDel="00000000" w:rsidR="00000000" w:rsidRPr="00000000">
        <w:rPr>
          <w:rFonts w:ascii="Roboto Light" w:cs="Roboto Light" w:eastAsia="Roboto Light" w:hAnsi="Roboto Light"/>
          <w:rtl w:val="0"/>
        </w:rPr>
        <w:t xml:space="preserve">Prior to recording, perform a test recording for one minute and review it for the quality of video and audio. Adjust as necessary.</w:t>
      </w:r>
    </w:p>
    <w:p w:rsidR="00000000" w:rsidDel="00000000" w:rsidP="00000000" w:rsidRDefault="00000000" w:rsidRPr="00000000" w14:paraId="0000000D">
      <w:pPr>
        <w:numPr>
          <w:ilvl w:val="0"/>
          <w:numId w:val="1"/>
        </w:numPr>
        <w:spacing w:line="360" w:lineRule="auto"/>
        <w:ind w:left="2160" w:right="1972.7999999999997" w:hanging="360"/>
        <w:rPr>
          <w:rFonts w:ascii="Roboto Light" w:cs="Roboto Light" w:eastAsia="Roboto Light" w:hAnsi="Roboto Light"/>
          <w:u w:val="none"/>
        </w:rPr>
      </w:pPr>
      <w:r w:rsidDel="00000000" w:rsidR="00000000" w:rsidRPr="00000000">
        <w:rPr>
          <w:rFonts w:ascii="Roboto Light" w:cs="Roboto Light" w:eastAsia="Roboto Light" w:hAnsi="Roboto Light"/>
          <w:rtl w:val="0"/>
        </w:rPr>
        <w:t xml:space="preserve">Please provide a few seconds at the beginning and end of each presentation where there is no content so we can transition easily.</w:t>
      </w:r>
    </w:p>
    <w:p w:rsidR="00000000" w:rsidDel="00000000" w:rsidP="00000000" w:rsidRDefault="00000000" w:rsidRPr="00000000" w14:paraId="0000000E">
      <w:pPr>
        <w:numPr>
          <w:ilvl w:val="0"/>
          <w:numId w:val="1"/>
        </w:numPr>
        <w:spacing w:line="360" w:lineRule="auto"/>
        <w:ind w:left="2160" w:right="1972.7999999999997" w:hanging="360"/>
        <w:rPr>
          <w:rFonts w:ascii="Roboto Light" w:cs="Roboto Light" w:eastAsia="Roboto Light" w:hAnsi="Roboto Light"/>
          <w:u w:val="none"/>
        </w:rPr>
      </w:pPr>
      <w:r w:rsidDel="00000000" w:rsidR="00000000" w:rsidRPr="00000000">
        <w:rPr>
          <w:rFonts w:ascii="Roboto Light" w:cs="Roboto Light" w:eastAsia="Roboto Light" w:hAnsi="Roboto Light"/>
          <w:rtl w:val="0"/>
        </w:rPr>
        <w:t xml:space="preserve">Wear clothing that represents your college or career program.</w:t>
      </w:r>
    </w:p>
    <w:p w:rsidR="00000000" w:rsidDel="00000000" w:rsidP="00000000" w:rsidRDefault="00000000" w:rsidRPr="00000000" w14:paraId="0000000F">
      <w:pPr>
        <w:numPr>
          <w:ilvl w:val="0"/>
          <w:numId w:val="1"/>
        </w:numPr>
        <w:spacing w:line="360" w:lineRule="auto"/>
        <w:ind w:left="2160" w:right="1972.7999999999997" w:hanging="360"/>
        <w:rPr>
          <w:rFonts w:ascii="Roboto Light" w:cs="Roboto Light" w:eastAsia="Roboto Light" w:hAnsi="Roboto Light"/>
          <w:u w:val="none"/>
        </w:rPr>
      </w:pPr>
      <w:r w:rsidDel="00000000" w:rsidR="00000000" w:rsidRPr="00000000">
        <w:rPr>
          <w:rFonts w:ascii="Roboto Light" w:cs="Roboto Light" w:eastAsia="Roboto Light" w:hAnsi="Roboto Light"/>
          <w:rtl w:val="0"/>
        </w:rPr>
        <w:t xml:space="preserve">In the video, please state your name and your high school. Keep your video short; 15-seconds is great. Please see examples for reference. </w:t>
      </w:r>
    </w:p>
    <w:p w:rsidR="00000000" w:rsidDel="00000000" w:rsidP="00000000" w:rsidRDefault="00000000" w:rsidRPr="00000000" w14:paraId="00000010">
      <w:pPr>
        <w:numPr>
          <w:ilvl w:val="0"/>
          <w:numId w:val="1"/>
        </w:numPr>
        <w:spacing w:after="0" w:afterAutospacing="0" w:line="360" w:lineRule="auto"/>
        <w:ind w:left="2160" w:right="1972.7999999999997" w:hanging="360"/>
        <w:rPr>
          <w:rFonts w:ascii="Roboto Light" w:cs="Roboto Light" w:eastAsia="Roboto Light" w:hAnsi="Roboto Light"/>
          <w:u w:val="none"/>
        </w:rPr>
      </w:pPr>
      <w:r w:rsidDel="00000000" w:rsidR="00000000" w:rsidRPr="00000000">
        <w:rPr>
          <w:rFonts w:ascii="Roboto Light" w:cs="Roboto Light" w:eastAsia="Roboto Light" w:hAnsi="Roboto Light"/>
          <w:rtl w:val="0"/>
        </w:rPr>
        <w:t xml:space="preserve">Once you are satisfied with your recording,</w:t>
      </w:r>
      <w:r w:rsidDel="00000000" w:rsidR="00000000" w:rsidRPr="00000000">
        <w:rPr>
          <w:rFonts w:ascii="Roboto Light" w:cs="Roboto Light" w:eastAsia="Roboto Light" w:hAnsi="Roboto Light"/>
          <w:rtl w:val="0"/>
        </w:rPr>
        <w:t xml:space="preserve"> send the file using WeTransfer. At this time, the Frame.io app is not able to upload from a mobile device.</w:t>
      </w:r>
      <w:r w:rsidDel="00000000" w:rsidR="00000000" w:rsidRPr="00000000">
        <w:rPr>
          <w:rtl w:val="0"/>
        </w:rPr>
      </w:r>
    </w:p>
    <w:p w:rsidR="00000000" w:rsidDel="00000000" w:rsidP="00000000" w:rsidRDefault="00000000" w:rsidRPr="00000000" w14:paraId="00000011">
      <w:pPr>
        <w:numPr>
          <w:ilvl w:val="1"/>
          <w:numId w:val="1"/>
        </w:numPr>
        <w:shd w:fill="ffffff" w:val="clear"/>
        <w:spacing w:after="0" w:afterAutospacing="0" w:before="0" w:beforeAutospacing="0" w:line="360" w:lineRule="auto"/>
        <w:ind w:left="2880" w:right="1440" w:hanging="360"/>
        <w:rPr>
          <w:color w:val="222222"/>
        </w:rPr>
      </w:pPr>
      <w:r w:rsidDel="00000000" w:rsidR="00000000" w:rsidRPr="00000000">
        <w:rPr>
          <w:b w:val="1"/>
          <w:color w:val="222222"/>
          <w:rtl w:val="0"/>
        </w:rPr>
        <w:t xml:space="preserve">Uploading to WeTransfer from a computer:</w:t>
      </w:r>
      <w:r w:rsidDel="00000000" w:rsidR="00000000" w:rsidRPr="00000000">
        <w:rPr>
          <w:color w:val="222222"/>
          <w:rtl w:val="0"/>
        </w:rPr>
        <w:t xml:space="preserve"> Head to </w:t>
      </w:r>
      <w:hyperlink r:id="rId7">
        <w:r w:rsidDel="00000000" w:rsidR="00000000" w:rsidRPr="00000000">
          <w:rPr>
            <w:color w:val="1155cc"/>
            <w:u w:val="single"/>
            <w:rtl w:val="0"/>
          </w:rPr>
          <w:t xml:space="preserve">wetransfer.com</w:t>
        </w:r>
      </w:hyperlink>
      <w:r w:rsidDel="00000000" w:rsidR="00000000" w:rsidRPr="00000000">
        <w:rPr>
          <w:color w:val="222222"/>
          <w:rtl w:val="0"/>
        </w:rPr>
        <w:t xml:space="preserve">. Drag your files or click “select a folder” to add the file you’d like to send. Enter</w:t>
      </w:r>
      <w:r w:rsidDel="00000000" w:rsidR="00000000" w:rsidRPr="00000000">
        <w:rPr>
          <w:color w:val="1155cc"/>
          <w:rtl w:val="0"/>
        </w:rPr>
        <w:t xml:space="preserve"> info@detroitcan.org </w:t>
      </w:r>
      <w:r w:rsidDel="00000000" w:rsidR="00000000" w:rsidRPr="00000000">
        <w:rPr>
          <w:color w:val="222222"/>
          <w:rtl w:val="0"/>
        </w:rPr>
        <w:t xml:space="preserve">in the “email to” section. After adding your email and an optional message, click transfer. A verification code will be sent to the email address you provided for yourself. Enter the code sent to your email on the </w:t>
      </w:r>
      <w:hyperlink r:id="rId8">
        <w:r w:rsidDel="00000000" w:rsidR="00000000" w:rsidRPr="00000000">
          <w:rPr>
            <w:color w:val="1155cc"/>
            <w:u w:val="single"/>
            <w:rtl w:val="0"/>
          </w:rPr>
          <w:t xml:space="preserve">wetransfer.com</w:t>
        </w:r>
      </w:hyperlink>
      <w:r w:rsidDel="00000000" w:rsidR="00000000" w:rsidRPr="00000000">
        <w:rPr>
          <w:color w:val="222222"/>
          <w:rtl w:val="0"/>
        </w:rPr>
        <w:t xml:space="preserve"> page and your file will be sent.</w:t>
      </w:r>
    </w:p>
    <w:p w:rsidR="00000000" w:rsidDel="00000000" w:rsidP="00000000" w:rsidRDefault="00000000" w:rsidRPr="00000000" w14:paraId="00000012">
      <w:pPr>
        <w:numPr>
          <w:ilvl w:val="1"/>
          <w:numId w:val="1"/>
        </w:numPr>
        <w:shd w:fill="ffffff" w:val="clear"/>
        <w:spacing w:after="260" w:before="0" w:beforeAutospacing="0" w:line="360" w:lineRule="auto"/>
        <w:ind w:left="2880" w:right="1440" w:hanging="360"/>
        <w:rPr>
          <w:color w:val="222222"/>
        </w:rPr>
      </w:pPr>
      <w:r w:rsidDel="00000000" w:rsidR="00000000" w:rsidRPr="00000000">
        <w:rPr>
          <w:b w:val="1"/>
          <w:color w:val="222222"/>
          <w:rtl w:val="0"/>
        </w:rPr>
        <w:t xml:space="preserve">Uploading to WeTransfer from a mobile device:</w:t>
      </w:r>
      <w:r w:rsidDel="00000000" w:rsidR="00000000" w:rsidRPr="00000000">
        <w:rPr>
          <w:color w:val="222222"/>
          <w:rtl w:val="0"/>
        </w:rPr>
        <w:t xml:space="preserve"> Head to </w:t>
      </w:r>
      <w:hyperlink r:id="rId9">
        <w:r w:rsidDel="00000000" w:rsidR="00000000" w:rsidRPr="00000000">
          <w:rPr>
            <w:color w:val="1155cc"/>
            <w:u w:val="single"/>
            <w:rtl w:val="0"/>
          </w:rPr>
          <w:t xml:space="preserve">wetransfer.com</w:t>
        </w:r>
      </w:hyperlink>
      <w:r w:rsidDel="00000000" w:rsidR="00000000" w:rsidRPr="00000000">
        <w:rPr>
          <w:color w:val="222222"/>
          <w:rtl w:val="0"/>
        </w:rPr>
        <w:t xml:space="preserve"> on your internet browser app. Click the blue button and select your photo library. Choose the video you’d like to send and hit next. Select “send an email.” Enter </w:t>
      </w:r>
      <w:r w:rsidDel="00000000" w:rsidR="00000000" w:rsidRPr="00000000">
        <w:rPr>
          <w:color w:val="1155cc"/>
          <w:rtl w:val="0"/>
        </w:rPr>
        <w:t xml:space="preserve">info@detroitcan.org</w:t>
      </w:r>
      <w:r w:rsidDel="00000000" w:rsidR="00000000" w:rsidRPr="00000000">
        <w:rPr>
          <w:color w:val="222222"/>
          <w:rtl w:val="0"/>
        </w:rPr>
        <w:t xml:space="preserve"> in the “email to” section and your own email below and hit transfer. A verification code will be sent to the email address you provided for yourself. Enter the code sent to your email on the </w:t>
      </w:r>
      <w:hyperlink r:id="rId10">
        <w:r w:rsidDel="00000000" w:rsidR="00000000" w:rsidRPr="00000000">
          <w:rPr>
            <w:color w:val="1155cc"/>
            <w:u w:val="single"/>
            <w:rtl w:val="0"/>
          </w:rPr>
          <w:t xml:space="preserve">wetransfer.com</w:t>
        </w:r>
      </w:hyperlink>
      <w:r w:rsidDel="00000000" w:rsidR="00000000" w:rsidRPr="00000000">
        <w:rPr>
          <w:color w:val="222222"/>
          <w:rtl w:val="0"/>
        </w:rPr>
        <w:t xml:space="preserve"> page in your internet browser app and your file will be sent.</w:t>
      </w:r>
      <w:r w:rsidDel="00000000" w:rsidR="00000000" w:rsidRPr="00000000">
        <w:rPr>
          <w:rtl w:val="0"/>
        </w:rPr>
      </w:r>
    </w:p>
    <w:p w:rsidR="00000000" w:rsidDel="00000000" w:rsidP="00000000" w:rsidRDefault="00000000" w:rsidRPr="00000000" w14:paraId="00000013">
      <w:pPr>
        <w:spacing w:line="360" w:lineRule="auto"/>
        <w:ind w:left="2880" w:right="1972.7999999999997" w:firstLine="0"/>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014">
      <w:pPr>
        <w:spacing w:line="360" w:lineRule="auto"/>
        <w:ind w:left="2160" w:right="1972.7999999999997" w:firstLine="0"/>
        <w:rPr>
          <w:rFonts w:ascii="Roboto Light" w:cs="Roboto Light" w:eastAsia="Roboto Light" w:hAnsi="Roboto Light"/>
          <w:highlight w:val="white"/>
        </w:rPr>
      </w:pPr>
      <w:r w:rsidDel="00000000" w:rsidR="00000000" w:rsidRPr="00000000">
        <w:rPr>
          <w:rtl w:val="0"/>
        </w:rPr>
      </w:r>
    </w:p>
    <w:p w:rsidR="00000000" w:rsidDel="00000000" w:rsidP="00000000" w:rsidRDefault="00000000" w:rsidRPr="00000000" w14:paraId="00000015">
      <w:pPr>
        <w:spacing w:line="360" w:lineRule="auto"/>
        <w:ind w:left="0" w:right="1972.7999999999997" w:firstLine="0"/>
        <w:rPr>
          <w:rFonts w:ascii="Roboto Light" w:cs="Roboto Light" w:eastAsia="Roboto Light" w:hAnsi="Roboto Light"/>
          <w:highlight w:val="white"/>
        </w:rPr>
      </w:pPr>
      <w:r w:rsidDel="00000000" w:rsidR="00000000" w:rsidRPr="00000000">
        <w:rPr>
          <w:rtl w:val="0"/>
        </w:rPr>
      </w:r>
    </w:p>
    <w:p w:rsidR="00000000" w:rsidDel="00000000" w:rsidP="00000000" w:rsidRDefault="00000000" w:rsidRPr="00000000" w14:paraId="00000016">
      <w:pPr>
        <w:spacing w:line="360" w:lineRule="auto"/>
        <w:ind w:left="1800" w:right="1972.7999999999997" w:firstLine="0"/>
        <w:rPr>
          <w:rFonts w:ascii="Roboto Light" w:cs="Roboto Light" w:eastAsia="Roboto Light" w:hAnsi="Roboto Light"/>
        </w:rPr>
      </w:pPr>
      <w:r w:rsidDel="00000000" w:rsidR="00000000" w:rsidRPr="00000000">
        <w:rPr>
          <w:rtl w:val="0"/>
        </w:rPr>
      </w:r>
    </w:p>
    <w:sectPr>
      <w:headerReference r:id="rId11" w:type="default"/>
      <w:footerReference r:id="rId12" w:type="default"/>
      <w:pgSz w:h="15840" w:w="12240" w:orient="portrait"/>
      <w:pgMar w:bottom="1440" w:top="720" w:left="360" w:right="36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rPr/>
    </w:pPr>
    <w:r w:rsidDel="00000000" w:rsidR="00000000" w:rsidRPr="00000000">
      <w:rPr>
        <w:rtl w:val="0"/>
      </w:rPr>
      <w:t xml:space="preserve">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ind w:left="0" w:firstLine="0"/>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ind w:left="0" w:firstLine="0"/>
      <w:rPr/>
    </w:pPr>
    <w:r w:rsidDel="00000000" w:rsidR="00000000" w:rsidRPr="00000000">
      <w:rPr/>
      <w:drawing>
        <wp:inline distB="0" distT="0" distL="0" distR="0">
          <wp:extent cx="6634163" cy="248542"/>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634163" cy="248542"/>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2160" w:hanging="360"/>
      </w:pPr>
      <w:rPr>
        <w:u w:val="none"/>
      </w:rPr>
    </w:lvl>
    <w:lvl w:ilvl="1">
      <w:start w:val="1"/>
      <w:numFmt w:val="bullet"/>
      <w:lvlText w:val="○"/>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wetransfer.com/" TargetMode="External"/><Relationship Id="rId12" Type="http://schemas.openxmlformats.org/officeDocument/2006/relationships/footer" Target="footer1.xml"/><Relationship Id="rId9" Type="http://schemas.openxmlformats.org/officeDocument/2006/relationships/hyperlink" Target="http://wetransfer.com/"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etransfer.com/" TargetMode="External"/><Relationship Id="rId8" Type="http://schemas.openxmlformats.org/officeDocument/2006/relationships/hyperlink" Target="http://wetransfer.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RobotoLight-regular.ttf"/><Relationship Id="rId6" Type="http://schemas.openxmlformats.org/officeDocument/2006/relationships/font" Target="fonts/RobotoLight-bold.ttf"/><Relationship Id="rId7" Type="http://schemas.openxmlformats.org/officeDocument/2006/relationships/font" Target="fonts/RobotoLight-italic.ttf"/><Relationship Id="rId8" Type="http://schemas.openxmlformats.org/officeDocument/2006/relationships/font" Target="fonts/RobotoLight-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